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AEC32B" w14:textId="77777777" w:rsidR="00495E08" w:rsidRDefault="00495E08">
      <w:pPr>
        <w:pStyle w:val="TableContents"/>
        <w:spacing w:line="360" w:lineRule="auto"/>
        <w:jc w:val="center"/>
        <w:rPr>
          <w:rFonts w:ascii="Helvetica" w:eastAsia="Arial" w:hAnsi="Helvetica"/>
          <w:b w:val="0"/>
          <w:color w:val="333333"/>
          <w:sz w:val="22"/>
          <w:szCs w:val="22"/>
        </w:rPr>
      </w:pPr>
      <w:bookmarkStart w:id="0" w:name="__RefHeading___Toc818_3744375894"/>
    </w:p>
    <w:bookmarkEnd w:id="0"/>
    <w:tbl>
      <w:tblPr>
        <w:tblW w:w="9923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843"/>
        <w:gridCol w:w="2693"/>
        <w:gridCol w:w="5387"/>
      </w:tblGrid>
      <w:tr w:rsidR="008E763A" w14:paraId="1AC71FCC" w14:textId="77777777">
        <w:tc>
          <w:tcPr>
            <w:tcW w:w="453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1FE800" w14:textId="77777777" w:rsidR="008E763A" w:rsidRDefault="008E763A">
            <w:pPr>
              <w:autoSpaceDE w:val="0"/>
              <w:spacing w:line="360" w:lineRule="auto"/>
              <w:rPr>
                <w:rFonts w:ascii="Helvetica" w:hAnsi="Helvetica" w:cs="Helvetica"/>
                <w:b/>
                <w:bCs/>
                <w:color w:val="1F497D"/>
                <w:sz w:val="28"/>
                <w:szCs w:val="28"/>
              </w:rPr>
            </w:pPr>
          </w:p>
        </w:tc>
        <w:tc>
          <w:tcPr>
            <w:tcW w:w="5387" w:type="dxa"/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143877" w14:textId="2A222E7D" w:rsidR="008E763A" w:rsidRDefault="004F3E11">
            <w:pPr>
              <w:autoSpaceDE w:val="0"/>
              <w:spacing w:line="360" w:lineRule="auto"/>
              <w:jc w:val="right"/>
              <w:rPr>
                <w:rFonts w:ascii="Helvetica" w:hAnsi="Helvetica" w:cs="Helvetica"/>
                <w:bCs/>
                <w:color w:val="1F497D"/>
                <w:sz w:val="28"/>
                <w:szCs w:val="28"/>
              </w:rPr>
            </w:pPr>
            <w:r>
              <w:rPr>
                <w:rFonts w:ascii="Helvetica" w:hAnsi="Helvetica" w:cs="Helvetica"/>
                <w:bCs/>
                <w:color w:val="1F497D"/>
                <w:sz w:val="28"/>
                <w:szCs w:val="28"/>
              </w:rPr>
              <w:t xml:space="preserve">CONTENUTI SVOLTI – A.S. </w:t>
            </w:r>
            <w:r w:rsidR="00507DE6">
              <w:rPr>
                <w:rFonts w:ascii="Helvetica" w:hAnsi="Helvetica" w:cs="Helvetica"/>
                <w:bCs/>
                <w:color w:val="1F497D"/>
                <w:sz w:val="28"/>
                <w:szCs w:val="28"/>
              </w:rPr>
              <w:t>2025</w:t>
            </w:r>
            <w:r>
              <w:rPr>
                <w:rFonts w:ascii="Helvetica" w:hAnsi="Helvetica" w:cs="Helvetica"/>
                <w:bCs/>
                <w:color w:val="1F497D"/>
                <w:sz w:val="28"/>
                <w:szCs w:val="28"/>
              </w:rPr>
              <w:t>-202</w:t>
            </w:r>
            <w:r w:rsidR="00507DE6">
              <w:rPr>
                <w:rFonts w:ascii="Helvetica" w:hAnsi="Helvetica" w:cs="Helvetica"/>
                <w:bCs/>
                <w:color w:val="1F497D"/>
                <w:sz w:val="28"/>
                <w:szCs w:val="28"/>
              </w:rPr>
              <w:t>6</w:t>
            </w:r>
            <w:r>
              <w:rPr>
                <w:rFonts w:ascii="Helvetica" w:hAnsi="Helvetica" w:cs="Helvetica"/>
                <w:bCs/>
                <w:color w:val="1F497D"/>
                <w:sz w:val="28"/>
                <w:szCs w:val="28"/>
              </w:rPr>
              <w:t xml:space="preserve"> </w:t>
            </w:r>
          </w:p>
        </w:tc>
      </w:tr>
      <w:tr w:rsidR="008E763A" w14:paraId="45CBD1DD" w14:textId="77777777"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1BA488" w14:textId="77777777" w:rsidR="008E763A" w:rsidRDefault="004F3E11">
            <w:pPr>
              <w:autoSpaceDE w:val="0"/>
              <w:spacing w:line="360" w:lineRule="auto"/>
              <w:rPr>
                <w:rFonts w:ascii="Helvetica" w:hAnsi="Helvetica" w:cs="Helvetica"/>
                <w:b/>
                <w:bCs/>
                <w:color w:val="1F497D"/>
              </w:rPr>
            </w:pPr>
            <w:r>
              <w:rPr>
                <w:rFonts w:ascii="Helvetica" w:hAnsi="Helvetica" w:cs="Helvetica"/>
                <w:b/>
                <w:bCs/>
                <w:color w:val="1F497D"/>
              </w:rPr>
              <w:t>DOCENTE</w:t>
            </w:r>
          </w:p>
        </w:tc>
        <w:tc>
          <w:tcPr>
            <w:tcW w:w="8080" w:type="dxa"/>
            <w:gridSpan w:val="2"/>
            <w:tcBorders>
              <w:bottom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83E3EE" w14:textId="7FA0324D" w:rsidR="008E763A" w:rsidRDefault="005128DE">
            <w:pPr>
              <w:autoSpaceDE w:val="0"/>
              <w:spacing w:line="360" w:lineRule="auto"/>
              <w:jc w:val="both"/>
              <w:rPr>
                <w:rFonts w:ascii="Helvetica" w:hAnsi="Helvetica" w:cs="Helvetica"/>
                <w:bCs/>
                <w:color w:val="1F497D"/>
                <w:sz w:val="28"/>
                <w:szCs w:val="28"/>
              </w:rPr>
            </w:pPr>
            <w:r>
              <w:rPr>
                <w:rFonts w:ascii="Helvetica" w:hAnsi="Helvetica" w:cs="Helvetica"/>
                <w:bCs/>
                <w:color w:val="1F497D"/>
                <w:sz w:val="28"/>
                <w:szCs w:val="28"/>
              </w:rPr>
              <w:t>MASSARELLA STEFANIA</w:t>
            </w:r>
          </w:p>
        </w:tc>
      </w:tr>
      <w:tr w:rsidR="008E763A" w14:paraId="2C1B0BFA" w14:textId="77777777"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3EF22A" w14:textId="77777777" w:rsidR="008E763A" w:rsidRDefault="004F3E11">
            <w:pPr>
              <w:autoSpaceDE w:val="0"/>
              <w:spacing w:line="360" w:lineRule="auto"/>
              <w:rPr>
                <w:rFonts w:ascii="Helvetica" w:hAnsi="Helvetica" w:cs="Helvetica"/>
                <w:b/>
                <w:bCs/>
                <w:color w:val="1F497D"/>
              </w:rPr>
            </w:pPr>
            <w:r>
              <w:rPr>
                <w:rFonts w:ascii="Helvetica" w:hAnsi="Helvetica" w:cs="Helvetica"/>
                <w:b/>
                <w:bCs/>
                <w:color w:val="1F497D"/>
              </w:rPr>
              <w:t>DISCIPLINA</w:t>
            </w:r>
          </w:p>
        </w:tc>
        <w:tc>
          <w:tcPr>
            <w:tcW w:w="8080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DCF7CC" w14:textId="36C46100" w:rsidR="008E763A" w:rsidRDefault="005128DE">
            <w:pPr>
              <w:autoSpaceDE w:val="0"/>
              <w:spacing w:line="360" w:lineRule="auto"/>
              <w:jc w:val="both"/>
              <w:rPr>
                <w:rFonts w:ascii="Helvetica" w:hAnsi="Helvetica" w:cs="Helvetica"/>
                <w:bCs/>
                <w:color w:val="1F497D"/>
                <w:sz w:val="28"/>
                <w:szCs w:val="28"/>
              </w:rPr>
            </w:pPr>
            <w:r>
              <w:rPr>
                <w:rFonts w:ascii="Helvetica" w:hAnsi="Helvetica" w:cs="Helvetica"/>
                <w:bCs/>
                <w:color w:val="1F497D"/>
                <w:sz w:val="28"/>
                <w:szCs w:val="28"/>
              </w:rPr>
              <w:t>MATEMATICA</w:t>
            </w:r>
          </w:p>
        </w:tc>
      </w:tr>
      <w:tr w:rsidR="008E763A" w14:paraId="441B0D5A" w14:textId="77777777"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A73882" w14:textId="77777777" w:rsidR="008E763A" w:rsidRDefault="004F3E11">
            <w:pPr>
              <w:autoSpaceDE w:val="0"/>
              <w:spacing w:line="360" w:lineRule="auto"/>
              <w:rPr>
                <w:rFonts w:ascii="Helvetica" w:hAnsi="Helvetica" w:cs="Helvetica"/>
                <w:b/>
                <w:bCs/>
                <w:color w:val="1F497D"/>
              </w:rPr>
            </w:pPr>
            <w:r>
              <w:rPr>
                <w:rFonts w:ascii="Helvetica" w:hAnsi="Helvetica" w:cs="Helvetica"/>
                <w:b/>
                <w:bCs/>
                <w:color w:val="1F497D"/>
              </w:rPr>
              <w:t>CLASSE</w:t>
            </w:r>
          </w:p>
        </w:tc>
        <w:tc>
          <w:tcPr>
            <w:tcW w:w="8080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2FA007" w14:textId="57627016" w:rsidR="008E763A" w:rsidRDefault="0050233D">
            <w:pPr>
              <w:autoSpaceDE w:val="0"/>
              <w:spacing w:line="360" w:lineRule="auto"/>
              <w:jc w:val="both"/>
              <w:rPr>
                <w:rFonts w:ascii="Helvetica" w:hAnsi="Helvetica" w:cs="Helvetica"/>
                <w:bCs/>
                <w:color w:val="1F497D"/>
                <w:sz w:val="28"/>
                <w:szCs w:val="28"/>
              </w:rPr>
            </w:pPr>
            <w:r>
              <w:rPr>
                <w:rFonts w:ascii="Helvetica" w:hAnsi="Helvetica" w:cs="Helvetica"/>
                <w:bCs/>
                <w:color w:val="1F497D"/>
                <w:sz w:val="28"/>
                <w:szCs w:val="28"/>
              </w:rPr>
              <w:t>5B</w:t>
            </w:r>
            <w:r w:rsidR="005B51C2">
              <w:rPr>
                <w:rFonts w:ascii="Helvetica" w:hAnsi="Helvetica" w:cs="Helvetica"/>
                <w:bCs/>
                <w:color w:val="1F497D"/>
                <w:sz w:val="28"/>
                <w:szCs w:val="28"/>
              </w:rPr>
              <w:t xml:space="preserve"> eno</w:t>
            </w:r>
            <w:r w:rsidR="004A1543">
              <w:rPr>
                <w:rFonts w:ascii="Helvetica" w:hAnsi="Helvetica" w:cs="Helvetica"/>
                <w:bCs/>
                <w:color w:val="1F497D"/>
                <w:sz w:val="28"/>
                <w:szCs w:val="28"/>
              </w:rPr>
              <w:t>gastronomia</w:t>
            </w:r>
          </w:p>
        </w:tc>
      </w:tr>
    </w:tbl>
    <w:p w14:paraId="5CDC033F" w14:textId="77777777" w:rsidR="008E763A" w:rsidRDefault="008E763A">
      <w:pPr>
        <w:autoSpaceDE w:val="0"/>
        <w:spacing w:line="360" w:lineRule="auto"/>
        <w:jc w:val="right"/>
        <w:rPr>
          <w:rFonts w:ascii="Helvetica" w:hAnsi="Helvetica" w:cs="Helvetica"/>
          <w:color w:val="1F497D"/>
        </w:rPr>
      </w:pPr>
    </w:p>
    <w:p w14:paraId="7F7561A6" w14:textId="77777777" w:rsidR="008E763A" w:rsidRDefault="008E763A">
      <w:pPr>
        <w:pStyle w:val="TableContents"/>
        <w:spacing w:line="360" w:lineRule="auto"/>
        <w:jc w:val="both"/>
        <w:rPr>
          <w:rFonts w:ascii="Helvetica" w:eastAsia="Arial" w:hAnsi="Helvetica"/>
          <w:b w:val="0"/>
          <w:color w:val="333333"/>
        </w:rPr>
      </w:pPr>
      <w:bookmarkStart w:id="1" w:name="_Hlk73052802"/>
    </w:p>
    <w:tbl>
      <w:tblPr>
        <w:tblW w:w="9622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622"/>
      </w:tblGrid>
      <w:tr w:rsidR="008E763A" w14:paraId="2FA43019" w14:textId="77777777">
        <w:tc>
          <w:tcPr>
            <w:tcW w:w="9622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300E5F" w14:textId="77777777" w:rsidR="008E763A" w:rsidRDefault="004F3E11">
            <w:pPr>
              <w:autoSpaceDE w:val="0"/>
              <w:jc w:val="both"/>
            </w:pPr>
            <w:r>
              <w:rPr>
                <w:rFonts w:ascii="Helvetica" w:hAnsi="Helvetica" w:cs="Helvetica"/>
                <w:color w:val="1F497D"/>
              </w:rPr>
              <w:t>COMPETENZE RAGGIUNTE da allieve ed allievi al termine dell’anno scolastico:</w:t>
            </w:r>
          </w:p>
        </w:tc>
      </w:tr>
    </w:tbl>
    <w:p w14:paraId="542D2F96" w14:textId="429D237B" w:rsidR="0050233D" w:rsidRPr="007F3739" w:rsidRDefault="0050233D" w:rsidP="0050233D">
      <w:pPr>
        <w:pBdr>
          <w:top w:val="nil"/>
          <w:left w:val="nil"/>
          <w:bottom w:val="nil"/>
          <w:right w:val="nil"/>
          <w:between w:val="nil"/>
        </w:pBdr>
        <w:rPr>
          <w:bCs/>
        </w:rPr>
      </w:pPr>
      <w:bookmarkStart w:id="2" w:name="_Hlk137413917"/>
      <w:r w:rsidRPr="007F3739">
        <w:rPr>
          <w:bCs/>
        </w:rPr>
        <w:t>Utilizzare le tecniche e le procedure del calcolo aritmetico e algebrico, rappresentandole anche sotto forma grafica</w:t>
      </w:r>
    </w:p>
    <w:p w14:paraId="391E1EDB" w14:textId="1A42092C" w:rsidR="0050233D" w:rsidRPr="007F3739" w:rsidRDefault="0050233D" w:rsidP="0050233D">
      <w:pPr>
        <w:pBdr>
          <w:top w:val="nil"/>
          <w:left w:val="nil"/>
          <w:bottom w:val="nil"/>
          <w:right w:val="nil"/>
          <w:between w:val="nil"/>
        </w:pBdr>
        <w:rPr>
          <w:bCs/>
        </w:rPr>
      </w:pPr>
      <w:r w:rsidRPr="007F3739">
        <w:rPr>
          <w:bCs/>
        </w:rPr>
        <w:t>Individuare strategie appropriate per la soluzione di problemi.</w:t>
      </w:r>
    </w:p>
    <w:p w14:paraId="53927A18" w14:textId="3C0C8C0C" w:rsidR="0050233D" w:rsidRPr="007F3739" w:rsidRDefault="0050233D" w:rsidP="0050233D">
      <w:pPr>
        <w:pBdr>
          <w:top w:val="nil"/>
          <w:left w:val="nil"/>
          <w:bottom w:val="nil"/>
          <w:right w:val="nil"/>
          <w:between w:val="nil"/>
        </w:pBdr>
        <w:rPr>
          <w:bCs/>
        </w:rPr>
      </w:pPr>
      <w:r w:rsidRPr="007F3739">
        <w:rPr>
          <w:bCs/>
        </w:rPr>
        <w:t>Analizzare dati e interpretarli, sviluppando deduzioni e ragionamenti sugli stessi, anche con l’ausilio di rappresentazioni grafiche, usando consapevolmente gli strumenti di calcolo.</w:t>
      </w:r>
    </w:p>
    <w:p w14:paraId="55608012" w14:textId="77777777" w:rsidR="008E763A" w:rsidRDefault="008E763A">
      <w:pPr>
        <w:pStyle w:val="TableContents"/>
        <w:spacing w:line="360" w:lineRule="auto"/>
        <w:jc w:val="both"/>
        <w:rPr>
          <w:rFonts w:ascii="Helvetica" w:eastAsia="Arial" w:hAnsi="Helvetica"/>
          <w:b w:val="0"/>
          <w:color w:val="333333"/>
        </w:rPr>
      </w:pPr>
    </w:p>
    <w:tbl>
      <w:tblPr>
        <w:tblW w:w="9622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622"/>
      </w:tblGrid>
      <w:tr w:rsidR="008E763A" w14:paraId="06DECAA1" w14:textId="77777777">
        <w:tc>
          <w:tcPr>
            <w:tcW w:w="9622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bookmarkEnd w:id="1"/>
          <w:bookmarkEnd w:id="2"/>
          <w:p w14:paraId="721E137E" w14:textId="77777777" w:rsidR="008E763A" w:rsidRDefault="004F3E11">
            <w:pPr>
              <w:autoSpaceDE w:val="0"/>
              <w:jc w:val="both"/>
            </w:pPr>
            <w:r>
              <w:rPr>
                <w:rFonts w:ascii="Helvetica" w:hAnsi="Helvetica" w:cs="Helvetica"/>
                <w:color w:val="1F497D"/>
              </w:rPr>
              <w:t xml:space="preserve">CONTENUTI (argomenti – </w:t>
            </w:r>
            <w:proofErr w:type="spellStart"/>
            <w:r>
              <w:rPr>
                <w:rFonts w:ascii="Helvetica" w:hAnsi="Helvetica" w:cs="Helvetica"/>
                <w:color w:val="1F497D"/>
              </w:rPr>
              <w:t>UdA</w:t>
            </w:r>
            <w:proofErr w:type="spellEnd"/>
            <w:r>
              <w:rPr>
                <w:rFonts w:ascii="Helvetica" w:hAnsi="Helvetica" w:cs="Helvetica"/>
                <w:color w:val="1F497D"/>
              </w:rPr>
              <w:t xml:space="preserve"> - moduli) SVOLTI:</w:t>
            </w:r>
          </w:p>
        </w:tc>
      </w:tr>
    </w:tbl>
    <w:p w14:paraId="4338638F" w14:textId="77777777" w:rsidR="0050233D" w:rsidRDefault="0050233D" w:rsidP="0050233D">
      <w:pPr>
        <w:pStyle w:val="TableContents"/>
        <w:spacing w:line="360" w:lineRule="auto"/>
        <w:jc w:val="both"/>
        <w:rPr>
          <w:rFonts w:ascii="Helvetica" w:eastAsia="Arial" w:hAnsi="Helvetica"/>
          <w:b w:val="0"/>
          <w:color w:val="333333"/>
        </w:rPr>
      </w:pPr>
    </w:p>
    <w:p w14:paraId="52911C89" w14:textId="2CBA89D1" w:rsidR="0050233D" w:rsidRPr="0050233D" w:rsidRDefault="0050233D" w:rsidP="0050233D">
      <w:pPr>
        <w:pStyle w:val="TableContents"/>
        <w:spacing w:line="360" w:lineRule="auto"/>
        <w:jc w:val="both"/>
        <w:rPr>
          <w:rFonts w:ascii="Helvetica" w:eastAsia="Arial" w:hAnsi="Helvetica"/>
          <w:bCs w:val="0"/>
          <w:color w:val="333333"/>
        </w:rPr>
      </w:pPr>
      <w:r w:rsidRPr="0050233D">
        <w:rPr>
          <w:rFonts w:ascii="Helvetica" w:eastAsia="Arial" w:hAnsi="Helvetica"/>
          <w:bCs w:val="0"/>
          <w:color w:val="333333"/>
        </w:rPr>
        <w:t>Statistica</w:t>
      </w:r>
    </w:p>
    <w:p w14:paraId="47A1E9A6" w14:textId="76BECF79" w:rsidR="0050233D" w:rsidRPr="0050233D" w:rsidRDefault="0050233D" w:rsidP="0050233D">
      <w:pPr>
        <w:pStyle w:val="TableContents"/>
        <w:spacing w:line="360" w:lineRule="auto"/>
        <w:jc w:val="both"/>
        <w:rPr>
          <w:rFonts w:ascii="Helvetica" w:eastAsia="Arial" w:hAnsi="Helvetica"/>
          <w:b w:val="0"/>
          <w:color w:val="333333"/>
        </w:rPr>
      </w:pPr>
      <w:r w:rsidRPr="0050233D">
        <w:rPr>
          <w:rFonts w:ascii="Helvetica" w:eastAsia="Arial" w:hAnsi="Helvetica"/>
          <w:b w:val="0"/>
          <w:color w:val="333333"/>
        </w:rPr>
        <w:t>•</w:t>
      </w:r>
      <w:r w:rsidRPr="0050233D">
        <w:rPr>
          <w:rFonts w:ascii="Helvetica" w:eastAsia="Arial" w:hAnsi="Helvetica"/>
          <w:b w:val="0"/>
          <w:color w:val="333333"/>
        </w:rPr>
        <w:tab/>
        <w:t>Racco</w:t>
      </w:r>
      <w:r>
        <w:rPr>
          <w:rFonts w:ascii="Helvetica" w:eastAsia="Arial" w:hAnsi="Helvetica"/>
          <w:b w:val="0"/>
          <w:color w:val="333333"/>
        </w:rPr>
        <w:t>lta, organizzazione e rappresentazione de</w:t>
      </w:r>
      <w:r w:rsidRPr="0050233D">
        <w:rPr>
          <w:rFonts w:ascii="Helvetica" w:eastAsia="Arial" w:hAnsi="Helvetica"/>
          <w:b w:val="0"/>
          <w:color w:val="333333"/>
        </w:rPr>
        <w:t>i dati</w:t>
      </w:r>
    </w:p>
    <w:p w14:paraId="298D6F8E" w14:textId="044DC08E" w:rsidR="0050233D" w:rsidRPr="0050233D" w:rsidRDefault="0050233D" w:rsidP="0050233D">
      <w:pPr>
        <w:pStyle w:val="TableContents"/>
        <w:spacing w:line="360" w:lineRule="auto"/>
        <w:jc w:val="both"/>
        <w:rPr>
          <w:rFonts w:ascii="Helvetica" w:eastAsia="Arial" w:hAnsi="Helvetica"/>
          <w:b w:val="0"/>
          <w:color w:val="333333"/>
        </w:rPr>
      </w:pPr>
      <w:r w:rsidRPr="0050233D">
        <w:rPr>
          <w:rFonts w:ascii="Helvetica" w:eastAsia="Arial" w:hAnsi="Helvetica"/>
          <w:b w:val="0"/>
          <w:color w:val="333333"/>
        </w:rPr>
        <w:t>•</w:t>
      </w:r>
      <w:r w:rsidRPr="0050233D">
        <w:rPr>
          <w:rFonts w:ascii="Helvetica" w:eastAsia="Arial" w:hAnsi="Helvetica"/>
          <w:b w:val="0"/>
          <w:color w:val="333333"/>
        </w:rPr>
        <w:tab/>
      </w:r>
      <w:r>
        <w:rPr>
          <w:rFonts w:ascii="Helvetica" w:eastAsia="Arial" w:hAnsi="Helvetica"/>
          <w:b w:val="0"/>
          <w:color w:val="333333"/>
        </w:rPr>
        <w:t>F</w:t>
      </w:r>
      <w:r w:rsidRPr="0050233D">
        <w:rPr>
          <w:rFonts w:ascii="Helvetica" w:eastAsia="Arial" w:hAnsi="Helvetica"/>
          <w:b w:val="0"/>
          <w:color w:val="333333"/>
        </w:rPr>
        <w:t>requenze assolute e relative</w:t>
      </w:r>
    </w:p>
    <w:p w14:paraId="31FD63CB" w14:textId="7B80AAF6" w:rsidR="0050233D" w:rsidRPr="0050233D" w:rsidRDefault="0050233D" w:rsidP="0050233D">
      <w:pPr>
        <w:pStyle w:val="TableContents"/>
        <w:spacing w:line="360" w:lineRule="auto"/>
        <w:jc w:val="both"/>
        <w:rPr>
          <w:rFonts w:ascii="Helvetica" w:eastAsia="Arial" w:hAnsi="Helvetica"/>
          <w:b w:val="0"/>
          <w:color w:val="333333"/>
        </w:rPr>
      </w:pPr>
      <w:r w:rsidRPr="0050233D">
        <w:rPr>
          <w:rFonts w:ascii="Helvetica" w:eastAsia="Arial" w:hAnsi="Helvetica"/>
          <w:b w:val="0"/>
          <w:color w:val="333333"/>
        </w:rPr>
        <w:t>•</w:t>
      </w:r>
      <w:r w:rsidRPr="0050233D">
        <w:rPr>
          <w:rFonts w:ascii="Helvetica" w:eastAsia="Arial" w:hAnsi="Helvetica"/>
          <w:b w:val="0"/>
          <w:color w:val="333333"/>
        </w:rPr>
        <w:tab/>
      </w:r>
      <w:r>
        <w:rPr>
          <w:rFonts w:ascii="Helvetica" w:eastAsia="Arial" w:hAnsi="Helvetica"/>
          <w:b w:val="0"/>
          <w:color w:val="333333"/>
        </w:rPr>
        <w:t xml:space="preserve">Frequenza </w:t>
      </w:r>
      <w:r w:rsidRPr="0050233D">
        <w:rPr>
          <w:rFonts w:ascii="Helvetica" w:eastAsia="Arial" w:hAnsi="Helvetica"/>
          <w:b w:val="0"/>
          <w:color w:val="333333"/>
        </w:rPr>
        <w:t>percentuale</w:t>
      </w:r>
    </w:p>
    <w:p w14:paraId="60EA27FA" w14:textId="1C08BA26" w:rsidR="0050233D" w:rsidRPr="0050233D" w:rsidRDefault="0050233D" w:rsidP="0050233D">
      <w:pPr>
        <w:pStyle w:val="TableContents"/>
        <w:spacing w:line="360" w:lineRule="auto"/>
        <w:jc w:val="both"/>
        <w:rPr>
          <w:rFonts w:ascii="Helvetica" w:eastAsia="Arial" w:hAnsi="Helvetica"/>
          <w:b w:val="0"/>
          <w:color w:val="333333"/>
        </w:rPr>
      </w:pPr>
      <w:r w:rsidRPr="0050233D">
        <w:rPr>
          <w:rFonts w:ascii="Helvetica" w:eastAsia="Arial" w:hAnsi="Helvetica"/>
          <w:b w:val="0"/>
          <w:color w:val="333333"/>
        </w:rPr>
        <w:t>•</w:t>
      </w:r>
      <w:r w:rsidRPr="0050233D">
        <w:rPr>
          <w:rFonts w:ascii="Helvetica" w:eastAsia="Arial" w:hAnsi="Helvetica"/>
          <w:b w:val="0"/>
          <w:color w:val="333333"/>
        </w:rPr>
        <w:tab/>
        <w:t>Rappresenta</w:t>
      </w:r>
      <w:r>
        <w:rPr>
          <w:rFonts w:ascii="Helvetica" w:eastAsia="Arial" w:hAnsi="Helvetica"/>
          <w:b w:val="0"/>
          <w:color w:val="333333"/>
        </w:rPr>
        <w:t>zione</w:t>
      </w:r>
      <w:r w:rsidRPr="0050233D">
        <w:rPr>
          <w:rFonts w:ascii="Helvetica" w:eastAsia="Arial" w:hAnsi="Helvetica"/>
          <w:b w:val="0"/>
          <w:color w:val="333333"/>
        </w:rPr>
        <w:t xml:space="preserve"> grafica </w:t>
      </w:r>
      <w:r>
        <w:rPr>
          <w:rFonts w:ascii="Helvetica" w:eastAsia="Arial" w:hAnsi="Helvetica"/>
          <w:b w:val="0"/>
          <w:color w:val="333333"/>
        </w:rPr>
        <w:t xml:space="preserve">di </w:t>
      </w:r>
      <w:r w:rsidRPr="0050233D">
        <w:rPr>
          <w:rFonts w:ascii="Helvetica" w:eastAsia="Arial" w:hAnsi="Helvetica"/>
          <w:b w:val="0"/>
          <w:color w:val="333333"/>
        </w:rPr>
        <w:t>una tabella di frequenze</w:t>
      </w:r>
    </w:p>
    <w:p w14:paraId="120C9BBB" w14:textId="042FFE1D" w:rsidR="0050233D" w:rsidRPr="0050233D" w:rsidRDefault="0050233D" w:rsidP="0050233D">
      <w:pPr>
        <w:pStyle w:val="TableContents"/>
        <w:spacing w:line="360" w:lineRule="auto"/>
        <w:jc w:val="both"/>
        <w:rPr>
          <w:rFonts w:ascii="Helvetica" w:eastAsia="Arial" w:hAnsi="Helvetica"/>
          <w:b w:val="0"/>
          <w:color w:val="333333"/>
        </w:rPr>
      </w:pPr>
      <w:r w:rsidRPr="0050233D">
        <w:rPr>
          <w:rFonts w:ascii="Helvetica" w:eastAsia="Arial" w:hAnsi="Helvetica"/>
          <w:b w:val="0"/>
          <w:color w:val="333333"/>
        </w:rPr>
        <w:t>•</w:t>
      </w:r>
      <w:r w:rsidRPr="0050233D">
        <w:rPr>
          <w:rFonts w:ascii="Helvetica" w:eastAsia="Arial" w:hAnsi="Helvetica"/>
          <w:b w:val="0"/>
          <w:color w:val="333333"/>
        </w:rPr>
        <w:tab/>
      </w:r>
      <w:r>
        <w:rPr>
          <w:rFonts w:ascii="Helvetica" w:eastAsia="Arial" w:hAnsi="Helvetica"/>
          <w:b w:val="0"/>
          <w:color w:val="333333"/>
        </w:rPr>
        <w:t>G</w:t>
      </w:r>
      <w:r w:rsidRPr="0050233D">
        <w:rPr>
          <w:rFonts w:ascii="Helvetica" w:eastAsia="Arial" w:hAnsi="Helvetica"/>
          <w:b w:val="0"/>
          <w:color w:val="333333"/>
        </w:rPr>
        <w:t>li indici di posizione centrale di una serie di dati</w:t>
      </w:r>
    </w:p>
    <w:p w14:paraId="08BF1CB8" w14:textId="72DFC865" w:rsidR="0050233D" w:rsidRDefault="0050233D" w:rsidP="0050233D">
      <w:pPr>
        <w:pStyle w:val="TableContents"/>
        <w:spacing w:line="360" w:lineRule="auto"/>
        <w:jc w:val="both"/>
        <w:rPr>
          <w:rFonts w:ascii="Helvetica" w:eastAsia="Arial" w:hAnsi="Helvetica"/>
          <w:b w:val="0"/>
          <w:color w:val="333333"/>
        </w:rPr>
      </w:pPr>
      <w:r w:rsidRPr="0050233D">
        <w:rPr>
          <w:rFonts w:ascii="Helvetica" w:eastAsia="Arial" w:hAnsi="Helvetica"/>
          <w:b w:val="0"/>
          <w:color w:val="333333"/>
        </w:rPr>
        <w:t>•</w:t>
      </w:r>
      <w:r w:rsidRPr="0050233D">
        <w:rPr>
          <w:rFonts w:ascii="Helvetica" w:eastAsia="Arial" w:hAnsi="Helvetica"/>
          <w:b w:val="0"/>
          <w:color w:val="333333"/>
        </w:rPr>
        <w:tab/>
      </w:r>
      <w:r>
        <w:rPr>
          <w:rFonts w:ascii="Helvetica" w:eastAsia="Arial" w:hAnsi="Helvetica"/>
          <w:b w:val="0"/>
          <w:color w:val="333333"/>
        </w:rPr>
        <w:t xml:space="preserve">Gli </w:t>
      </w:r>
      <w:r w:rsidRPr="0050233D">
        <w:rPr>
          <w:rFonts w:ascii="Helvetica" w:eastAsia="Arial" w:hAnsi="Helvetica"/>
          <w:b w:val="0"/>
          <w:color w:val="333333"/>
        </w:rPr>
        <w:t>indici di variabilità: campo di variazione, scarto semplice medio, deviazione standard</w:t>
      </w:r>
    </w:p>
    <w:p w14:paraId="2376A322" w14:textId="77777777" w:rsidR="0050233D" w:rsidRDefault="0050233D" w:rsidP="0050233D">
      <w:pPr>
        <w:pStyle w:val="TableContents"/>
        <w:spacing w:line="360" w:lineRule="auto"/>
        <w:jc w:val="both"/>
        <w:rPr>
          <w:rFonts w:ascii="Helvetica" w:eastAsia="Arial" w:hAnsi="Helvetica"/>
          <w:b w:val="0"/>
          <w:color w:val="333333"/>
        </w:rPr>
      </w:pPr>
    </w:p>
    <w:p w14:paraId="20818DD8" w14:textId="09ED8E3B" w:rsidR="0050233D" w:rsidRPr="0050233D" w:rsidRDefault="0050233D" w:rsidP="0050233D">
      <w:pPr>
        <w:pStyle w:val="TableContents"/>
        <w:spacing w:line="360" w:lineRule="auto"/>
        <w:jc w:val="both"/>
        <w:rPr>
          <w:rFonts w:ascii="Helvetica" w:eastAsia="Arial" w:hAnsi="Helvetica"/>
          <w:bCs w:val="0"/>
          <w:color w:val="333333"/>
        </w:rPr>
      </w:pPr>
      <w:r w:rsidRPr="0050233D">
        <w:rPr>
          <w:rFonts w:ascii="Helvetica" w:eastAsia="Arial" w:hAnsi="Helvetica"/>
          <w:bCs w:val="0"/>
          <w:color w:val="333333"/>
        </w:rPr>
        <w:t>Probabilità</w:t>
      </w:r>
    </w:p>
    <w:p w14:paraId="26BD72C5" w14:textId="42ACEB03" w:rsidR="0050233D" w:rsidRPr="0050233D" w:rsidRDefault="0050233D" w:rsidP="0050233D">
      <w:pPr>
        <w:pStyle w:val="TableContents"/>
        <w:spacing w:line="360" w:lineRule="auto"/>
        <w:jc w:val="both"/>
        <w:rPr>
          <w:rFonts w:ascii="Helvetica" w:eastAsia="Arial" w:hAnsi="Helvetica"/>
          <w:b w:val="0"/>
          <w:color w:val="333333"/>
        </w:rPr>
      </w:pPr>
      <w:r w:rsidRPr="0050233D">
        <w:rPr>
          <w:rFonts w:ascii="Helvetica" w:eastAsia="Arial" w:hAnsi="Helvetica"/>
          <w:b w:val="0"/>
          <w:color w:val="333333"/>
        </w:rPr>
        <w:t>•</w:t>
      </w:r>
      <w:r w:rsidRPr="0050233D">
        <w:rPr>
          <w:rFonts w:ascii="Helvetica" w:eastAsia="Arial" w:hAnsi="Helvetica"/>
          <w:b w:val="0"/>
          <w:color w:val="333333"/>
        </w:rPr>
        <w:tab/>
      </w:r>
      <w:r>
        <w:rPr>
          <w:rFonts w:ascii="Helvetica" w:eastAsia="Arial" w:hAnsi="Helvetica"/>
          <w:b w:val="0"/>
          <w:color w:val="333333"/>
        </w:rPr>
        <w:t>L</w:t>
      </w:r>
      <w:r w:rsidRPr="0050233D">
        <w:rPr>
          <w:rFonts w:ascii="Helvetica" w:eastAsia="Arial" w:hAnsi="Helvetica"/>
          <w:b w:val="0"/>
          <w:color w:val="333333"/>
        </w:rPr>
        <w:t>a probabilità di un evento secondo la definizione classica</w:t>
      </w:r>
    </w:p>
    <w:p w14:paraId="4CE8C4AF" w14:textId="4F29BBB3" w:rsidR="0050233D" w:rsidRPr="0050233D" w:rsidRDefault="0050233D" w:rsidP="0050233D">
      <w:pPr>
        <w:pStyle w:val="TableContents"/>
        <w:spacing w:line="360" w:lineRule="auto"/>
        <w:jc w:val="both"/>
        <w:rPr>
          <w:rFonts w:ascii="Helvetica" w:eastAsia="Arial" w:hAnsi="Helvetica"/>
          <w:b w:val="0"/>
          <w:color w:val="333333"/>
        </w:rPr>
      </w:pPr>
      <w:r w:rsidRPr="0050233D">
        <w:rPr>
          <w:rFonts w:ascii="Helvetica" w:eastAsia="Arial" w:hAnsi="Helvetica"/>
          <w:b w:val="0"/>
          <w:color w:val="333333"/>
        </w:rPr>
        <w:t>•</w:t>
      </w:r>
      <w:r w:rsidRPr="0050233D">
        <w:rPr>
          <w:rFonts w:ascii="Helvetica" w:eastAsia="Arial" w:hAnsi="Helvetica"/>
          <w:b w:val="0"/>
          <w:color w:val="333333"/>
        </w:rPr>
        <w:tab/>
      </w:r>
      <w:r>
        <w:rPr>
          <w:rFonts w:ascii="Helvetica" w:eastAsia="Arial" w:hAnsi="Helvetica"/>
          <w:b w:val="0"/>
          <w:color w:val="333333"/>
        </w:rPr>
        <w:t>L</w:t>
      </w:r>
      <w:r w:rsidRPr="0050233D">
        <w:rPr>
          <w:rFonts w:ascii="Helvetica" w:eastAsia="Arial" w:hAnsi="Helvetica"/>
          <w:b w:val="0"/>
          <w:color w:val="333333"/>
        </w:rPr>
        <w:t>a probabilità di un evento aleatorio, secondo la definizione statistica</w:t>
      </w:r>
    </w:p>
    <w:p w14:paraId="18CE549A" w14:textId="229604D8" w:rsidR="0050233D" w:rsidRPr="0050233D" w:rsidRDefault="0050233D" w:rsidP="0050233D">
      <w:pPr>
        <w:pStyle w:val="TableContents"/>
        <w:spacing w:line="360" w:lineRule="auto"/>
        <w:jc w:val="both"/>
        <w:rPr>
          <w:rFonts w:ascii="Helvetica" w:eastAsia="Arial" w:hAnsi="Helvetica"/>
          <w:b w:val="0"/>
          <w:color w:val="333333"/>
        </w:rPr>
      </w:pPr>
      <w:r w:rsidRPr="0050233D">
        <w:rPr>
          <w:rFonts w:ascii="Helvetica" w:eastAsia="Arial" w:hAnsi="Helvetica"/>
          <w:b w:val="0"/>
          <w:color w:val="333333"/>
        </w:rPr>
        <w:t>•</w:t>
      </w:r>
      <w:r w:rsidRPr="0050233D">
        <w:rPr>
          <w:rFonts w:ascii="Helvetica" w:eastAsia="Arial" w:hAnsi="Helvetica"/>
          <w:b w:val="0"/>
          <w:color w:val="333333"/>
        </w:rPr>
        <w:tab/>
      </w:r>
      <w:r>
        <w:rPr>
          <w:rFonts w:ascii="Helvetica" w:eastAsia="Arial" w:hAnsi="Helvetica"/>
          <w:b w:val="0"/>
          <w:color w:val="333333"/>
        </w:rPr>
        <w:t>L</w:t>
      </w:r>
      <w:r w:rsidRPr="0050233D">
        <w:rPr>
          <w:rFonts w:ascii="Helvetica" w:eastAsia="Arial" w:hAnsi="Helvetica"/>
          <w:b w:val="0"/>
          <w:color w:val="333333"/>
        </w:rPr>
        <w:t>a probabilità di un evento aleatorio, secondo la definizione soggettiva</w:t>
      </w:r>
    </w:p>
    <w:p w14:paraId="3E90686B" w14:textId="4322CB06" w:rsidR="0050233D" w:rsidRPr="0050233D" w:rsidRDefault="0050233D" w:rsidP="0050233D">
      <w:pPr>
        <w:pStyle w:val="TableContents"/>
        <w:spacing w:line="360" w:lineRule="auto"/>
        <w:jc w:val="both"/>
        <w:rPr>
          <w:rFonts w:ascii="Helvetica" w:eastAsia="Arial" w:hAnsi="Helvetica"/>
          <w:b w:val="0"/>
          <w:color w:val="333333"/>
        </w:rPr>
      </w:pPr>
      <w:r w:rsidRPr="0050233D">
        <w:rPr>
          <w:rFonts w:ascii="Helvetica" w:eastAsia="Arial" w:hAnsi="Helvetica"/>
          <w:b w:val="0"/>
          <w:color w:val="333333"/>
        </w:rPr>
        <w:t>•</w:t>
      </w:r>
      <w:r w:rsidRPr="0050233D">
        <w:rPr>
          <w:rFonts w:ascii="Helvetica" w:eastAsia="Arial" w:hAnsi="Helvetica"/>
          <w:b w:val="0"/>
          <w:color w:val="333333"/>
        </w:rPr>
        <w:tab/>
      </w:r>
      <w:r>
        <w:rPr>
          <w:rFonts w:ascii="Helvetica" w:eastAsia="Arial" w:hAnsi="Helvetica"/>
          <w:b w:val="0"/>
          <w:color w:val="333333"/>
        </w:rPr>
        <w:t>L</w:t>
      </w:r>
      <w:r w:rsidRPr="0050233D">
        <w:rPr>
          <w:rFonts w:ascii="Helvetica" w:eastAsia="Arial" w:hAnsi="Helvetica"/>
          <w:b w:val="0"/>
          <w:color w:val="333333"/>
        </w:rPr>
        <w:t>a probabilità della somma logica di eventi</w:t>
      </w:r>
    </w:p>
    <w:p w14:paraId="4502ADDB" w14:textId="12BF5CA6" w:rsidR="0050233D" w:rsidRPr="0050233D" w:rsidRDefault="0050233D" w:rsidP="0050233D">
      <w:pPr>
        <w:pStyle w:val="TableContents"/>
        <w:spacing w:line="360" w:lineRule="auto"/>
        <w:jc w:val="both"/>
        <w:rPr>
          <w:rFonts w:ascii="Helvetica" w:eastAsia="Arial" w:hAnsi="Helvetica"/>
          <w:b w:val="0"/>
          <w:color w:val="333333"/>
        </w:rPr>
      </w:pPr>
      <w:r w:rsidRPr="0050233D">
        <w:rPr>
          <w:rFonts w:ascii="Helvetica" w:eastAsia="Arial" w:hAnsi="Helvetica"/>
          <w:b w:val="0"/>
          <w:color w:val="333333"/>
        </w:rPr>
        <w:t>•</w:t>
      </w:r>
      <w:r w:rsidRPr="0050233D">
        <w:rPr>
          <w:rFonts w:ascii="Helvetica" w:eastAsia="Arial" w:hAnsi="Helvetica"/>
          <w:b w:val="0"/>
          <w:color w:val="333333"/>
        </w:rPr>
        <w:tab/>
      </w:r>
      <w:r>
        <w:rPr>
          <w:rFonts w:ascii="Helvetica" w:eastAsia="Arial" w:hAnsi="Helvetica"/>
          <w:b w:val="0"/>
          <w:color w:val="333333"/>
        </w:rPr>
        <w:t>L</w:t>
      </w:r>
      <w:r w:rsidRPr="0050233D">
        <w:rPr>
          <w:rFonts w:ascii="Helvetica" w:eastAsia="Arial" w:hAnsi="Helvetica"/>
          <w:b w:val="0"/>
          <w:color w:val="333333"/>
        </w:rPr>
        <w:t>a probabilità del prodotto logico di eventi dipendenti e indipendenti</w:t>
      </w:r>
    </w:p>
    <w:p w14:paraId="03B6E4A2" w14:textId="19D81D4C" w:rsidR="008E763A" w:rsidRDefault="0050233D" w:rsidP="0050233D">
      <w:pPr>
        <w:pStyle w:val="TableContents"/>
        <w:spacing w:line="360" w:lineRule="auto"/>
        <w:jc w:val="both"/>
        <w:rPr>
          <w:rFonts w:ascii="Helvetica" w:eastAsia="Arial" w:hAnsi="Helvetica"/>
          <w:b w:val="0"/>
          <w:color w:val="333333"/>
        </w:rPr>
      </w:pPr>
      <w:r w:rsidRPr="0050233D">
        <w:rPr>
          <w:rFonts w:ascii="Helvetica" w:eastAsia="Arial" w:hAnsi="Helvetica"/>
          <w:b w:val="0"/>
          <w:color w:val="333333"/>
        </w:rPr>
        <w:t>•</w:t>
      </w:r>
      <w:r w:rsidRPr="0050233D">
        <w:rPr>
          <w:rFonts w:ascii="Helvetica" w:eastAsia="Arial" w:hAnsi="Helvetica"/>
          <w:b w:val="0"/>
          <w:color w:val="333333"/>
        </w:rPr>
        <w:tab/>
      </w:r>
      <w:r>
        <w:rPr>
          <w:rFonts w:ascii="Helvetica" w:eastAsia="Arial" w:hAnsi="Helvetica"/>
          <w:b w:val="0"/>
          <w:color w:val="333333"/>
        </w:rPr>
        <w:t>L</w:t>
      </w:r>
      <w:r w:rsidRPr="0050233D">
        <w:rPr>
          <w:rFonts w:ascii="Helvetica" w:eastAsia="Arial" w:hAnsi="Helvetica"/>
          <w:b w:val="0"/>
          <w:color w:val="333333"/>
        </w:rPr>
        <w:t>a probabilità condizionata</w:t>
      </w:r>
    </w:p>
    <w:p w14:paraId="4114EF66" w14:textId="5D41403D" w:rsidR="0050233D" w:rsidRPr="0050233D" w:rsidRDefault="0050233D" w:rsidP="0050233D">
      <w:pPr>
        <w:suppressAutoHyphens w:val="0"/>
        <w:autoSpaceDE w:val="0"/>
        <w:adjustRightInd w:val="0"/>
        <w:contextualSpacing/>
        <w:textAlignment w:val="auto"/>
        <w:rPr>
          <w:rFonts w:ascii="CIDFont+F8" w:hAnsi="CIDFont+F8" w:cs="CIDFont+F8"/>
          <w:b/>
          <w:bCs/>
        </w:rPr>
      </w:pPr>
      <w:r w:rsidRPr="0050233D">
        <w:rPr>
          <w:rFonts w:ascii="CIDFont+F8" w:hAnsi="CIDFont+F8" w:cs="CIDFont+F8"/>
          <w:b/>
          <w:bCs/>
        </w:rPr>
        <w:lastRenderedPageBreak/>
        <w:t>LIMITI</w:t>
      </w:r>
    </w:p>
    <w:p w14:paraId="1A9294D9" w14:textId="62B01B52" w:rsidR="0050233D" w:rsidRDefault="0050233D" w:rsidP="0050233D">
      <w:pPr>
        <w:pStyle w:val="Paragrafoelenco"/>
        <w:numPr>
          <w:ilvl w:val="0"/>
          <w:numId w:val="2"/>
        </w:numPr>
        <w:suppressAutoHyphens w:val="0"/>
        <w:autoSpaceDE w:val="0"/>
        <w:adjustRightInd w:val="0"/>
        <w:contextualSpacing/>
        <w:textAlignment w:val="auto"/>
        <w:rPr>
          <w:rFonts w:ascii="CIDFont+F8" w:hAnsi="CIDFont+F8" w:cs="CIDFont+F8"/>
        </w:rPr>
      </w:pPr>
      <w:r>
        <w:rPr>
          <w:rFonts w:ascii="CIDFont+F8" w:hAnsi="CIDFont+F8" w:cs="CIDFont+F8"/>
        </w:rPr>
        <w:t>Il concetto di limite di una funzione</w:t>
      </w:r>
    </w:p>
    <w:p w14:paraId="07328706" w14:textId="4D476E2C" w:rsidR="0050233D" w:rsidRPr="00D32357" w:rsidRDefault="0050233D" w:rsidP="0050233D">
      <w:pPr>
        <w:pStyle w:val="Paragrafoelenco"/>
        <w:numPr>
          <w:ilvl w:val="0"/>
          <w:numId w:val="2"/>
        </w:numPr>
        <w:suppressAutoHyphens w:val="0"/>
        <w:autoSpaceDE w:val="0"/>
        <w:adjustRightInd w:val="0"/>
        <w:contextualSpacing/>
        <w:textAlignment w:val="auto"/>
        <w:rPr>
          <w:rFonts w:ascii="CIDFont+F8" w:hAnsi="CIDFont+F8" w:cs="CIDFont+F8"/>
        </w:rPr>
      </w:pPr>
      <w:r>
        <w:rPr>
          <w:rFonts w:ascii="CIDFont+F8" w:hAnsi="CIDFont+F8" w:cs="CIDFont+F8"/>
        </w:rPr>
        <w:t>II</w:t>
      </w:r>
      <w:r w:rsidRPr="00D32357">
        <w:rPr>
          <w:rFonts w:ascii="CIDFont+F8" w:hAnsi="CIDFont+F8" w:cs="CIDFont+F8"/>
        </w:rPr>
        <w:t xml:space="preserve"> limiti di funzioni elementari</w:t>
      </w:r>
    </w:p>
    <w:p w14:paraId="38729346" w14:textId="69B3A367" w:rsidR="0050233D" w:rsidRPr="00D32357" w:rsidRDefault="0050233D" w:rsidP="0050233D">
      <w:pPr>
        <w:pStyle w:val="Paragrafoelenco"/>
        <w:numPr>
          <w:ilvl w:val="0"/>
          <w:numId w:val="2"/>
        </w:numPr>
        <w:suppressAutoHyphens w:val="0"/>
        <w:autoSpaceDE w:val="0"/>
        <w:adjustRightInd w:val="0"/>
        <w:contextualSpacing/>
        <w:textAlignment w:val="auto"/>
        <w:rPr>
          <w:rFonts w:ascii="CIDFont+F8" w:hAnsi="CIDFont+F8" w:cs="CIDFont+F8"/>
        </w:rPr>
      </w:pPr>
      <w:r>
        <w:rPr>
          <w:rFonts w:ascii="CIDFont+F8" w:hAnsi="CIDFont+F8" w:cs="CIDFont+F8"/>
        </w:rPr>
        <w:t>I</w:t>
      </w:r>
      <w:r w:rsidRPr="00D32357">
        <w:rPr>
          <w:rFonts w:ascii="CIDFont+F8" w:hAnsi="CIDFont+F8" w:cs="CIDFont+F8"/>
        </w:rPr>
        <w:t>l limite della somma</w:t>
      </w:r>
    </w:p>
    <w:p w14:paraId="1E88B0B6" w14:textId="5E3E9127" w:rsidR="0050233D" w:rsidRPr="00D32357" w:rsidRDefault="0050233D" w:rsidP="0050233D">
      <w:pPr>
        <w:pStyle w:val="Paragrafoelenco"/>
        <w:numPr>
          <w:ilvl w:val="0"/>
          <w:numId w:val="2"/>
        </w:numPr>
        <w:suppressAutoHyphens w:val="0"/>
        <w:autoSpaceDE w:val="0"/>
        <w:adjustRightInd w:val="0"/>
        <w:contextualSpacing/>
        <w:textAlignment w:val="auto"/>
        <w:rPr>
          <w:rFonts w:ascii="CIDFont+F8" w:hAnsi="CIDFont+F8" w:cs="CIDFont+F8"/>
        </w:rPr>
      </w:pPr>
      <w:r>
        <w:rPr>
          <w:rFonts w:ascii="CIDFont+F8" w:hAnsi="CIDFont+F8" w:cs="CIDFont+F8"/>
        </w:rPr>
        <w:t>I</w:t>
      </w:r>
      <w:r w:rsidRPr="00D32357">
        <w:rPr>
          <w:rFonts w:ascii="CIDFont+F8" w:hAnsi="CIDFont+F8" w:cs="CIDFont+F8"/>
        </w:rPr>
        <w:t>l limite del prodotto</w:t>
      </w:r>
    </w:p>
    <w:p w14:paraId="7CEFE625" w14:textId="3A9260A0" w:rsidR="0050233D" w:rsidRPr="00D32357" w:rsidRDefault="0050233D" w:rsidP="0050233D">
      <w:pPr>
        <w:pStyle w:val="Paragrafoelenco"/>
        <w:numPr>
          <w:ilvl w:val="0"/>
          <w:numId w:val="2"/>
        </w:numPr>
        <w:suppressAutoHyphens w:val="0"/>
        <w:autoSpaceDE w:val="0"/>
        <w:adjustRightInd w:val="0"/>
        <w:contextualSpacing/>
        <w:textAlignment w:val="auto"/>
        <w:rPr>
          <w:rFonts w:ascii="CIDFont+F8" w:hAnsi="CIDFont+F8" w:cs="CIDFont+F8"/>
        </w:rPr>
      </w:pPr>
      <w:r>
        <w:rPr>
          <w:rFonts w:ascii="CIDFont+F8" w:hAnsi="CIDFont+F8" w:cs="CIDFont+F8"/>
        </w:rPr>
        <w:t>I</w:t>
      </w:r>
      <w:r w:rsidRPr="00D32357">
        <w:rPr>
          <w:rFonts w:ascii="CIDFont+F8" w:hAnsi="CIDFont+F8" w:cs="CIDFont+F8"/>
        </w:rPr>
        <w:t>l limite del quoziente</w:t>
      </w:r>
    </w:p>
    <w:p w14:paraId="1A5D03D8" w14:textId="569CA676" w:rsidR="0050233D" w:rsidRPr="00D32357" w:rsidRDefault="0050233D" w:rsidP="0050233D">
      <w:pPr>
        <w:pStyle w:val="Paragrafoelenco"/>
        <w:numPr>
          <w:ilvl w:val="0"/>
          <w:numId w:val="2"/>
        </w:numPr>
        <w:suppressAutoHyphens w:val="0"/>
        <w:autoSpaceDE w:val="0"/>
        <w:adjustRightInd w:val="0"/>
        <w:contextualSpacing/>
        <w:textAlignment w:val="auto"/>
        <w:rPr>
          <w:rFonts w:ascii="CIDFont+F8" w:hAnsi="CIDFont+F8" w:cs="CIDFont+F8"/>
        </w:rPr>
      </w:pPr>
      <w:r>
        <w:rPr>
          <w:rFonts w:ascii="CIDFont+F8" w:hAnsi="CIDFont+F8" w:cs="CIDFont+F8"/>
        </w:rPr>
        <w:t>I</w:t>
      </w:r>
      <w:r w:rsidRPr="00D32357">
        <w:rPr>
          <w:rFonts w:ascii="CIDFont+F8" w:hAnsi="CIDFont+F8" w:cs="CIDFont+F8"/>
        </w:rPr>
        <w:t>l limite della potenza</w:t>
      </w:r>
    </w:p>
    <w:p w14:paraId="40D6B034" w14:textId="77777777" w:rsidR="0050233D" w:rsidRDefault="0050233D" w:rsidP="0050233D">
      <w:pPr>
        <w:pStyle w:val="TableContents"/>
        <w:spacing w:line="360" w:lineRule="auto"/>
        <w:jc w:val="both"/>
        <w:rPr>
          <w:rFonts w:ascii="Helvetica" w:eastAsia="Arial" w:hAnsi="Helvetica"/>
          <w:b w:val="0"/>
          <w:color w:val="333333"/>
        </w:rPr>
      </w:pPr>
    </w:p>
    <w:tbl>
      <w:tblPr>
        <w:tblW w:w="9622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622"/>
      </w:tblGrid>
      <w:tr w:rsidR="008E763A" w14:paraId="0071CB20" w14:textId="77777777">
        <w:tc>
          <w:tcPr>
            <w:tcW w:w="9622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6DC6D6" w14:textId="3EACB8B9" w:rsidR="008E763A" w:rsidRDefault="00A175FD">
            <w:pPr>
              <w:autoSpaceDE w:val="0"/>
              <w:jc w:val="both"/>
            </w:pPr>
            <w:r w:rsidRPr="00341898">
              <w:rPr>
                <w:rFonts w:ascii="Helvetica" w:hAnsi="Helvetica" w:cs="Helvetica"/>
                <w:color w:val="1F497D"/>
              </w:rPr>
              <w:t>Uda multidisciplinare “La sicurezza sul luogo di lavoro”</w:t>
            </w:r>
          </w:p>
        </w:tc>
      </w:tr>
    </w:tbl>
    <w:p w14:paraId="58F08EF7" w14:textId="33C41FAD" w:rsidR="006D472F" w:rsidRDefault="006D472F">
      <w:pPr>
        <w:suppressAutoHyphens w:val="0"/>
        <w:rPr>
          <w:rFonts w:ascii="Helvetica" w:eastAsia="Arial" w:hAnsi="Helvetica" w:cs="Arial Narrow"/>
          <w:bCs/>
          <w:color w:val="333333"/>
          <w:kern w:val="3"/>
          <w:lang w:eastAsia="zh-CN" w:bidi="hi-IN"/>
        </w:rPr>
      </w:pPr>
    </w:p>
    <w:p w14:paraId="6C4E1666" w14:textId="21D3497E" w:rsidR="00A175FD" w:rsidRDefault="00A175FD">
      <w:pPr>
        <w:suppressAutoHyphens w:val="0"/>
        <w:rPr>
          <w:rFonts w:ascii="Helvetica" w:eastAsia="Arial" w:hAnsi="Helvetica" w:cs="Arial Narrow"/>
          <w:bCs/>
          <w:color w:val="333333"/>
          <w:kern w:val="3"/>
          <w:lang w:eastAsia="zh-CN" w:bidi="hi-IN"/>
        </w:rPr>
      </w:pPr>
      <w:r>
        <w:rPr>
          <w:rFonts w:ascii="Helvetica" w:eastAsia="Arial" w:hAnsi="Helvetica" w:cs="Arial Narrow"/>
          <w:bCs/>
          <w:color w:val="333333"/>
          <w:kern w:val="3"/>
          <w:lang w:eastAsia="zh-CN" w:bidi="hi-IN"/>
        </w:rPr>
        <w:t>La sicurezza sul lavoro in numeri:</w:t>
      </w:r>
      <w:r w:rsidR="00500647">
        <w:rPr>
          <w:rFonts w:ascii="Helvetica" w:eastAsia="Arial" w:hAnsi="Helvetica" w:cs="Arial Narrow"/>
          <w:bCs/>
          <w:color w:val="333333"/>
          <w:kern w:val="3"/>
          <w:lang w:eastAsia="zh-CN" w:bidi="hi-IN"/>
        </w:rPr>
        <w:t xml:space="preserve"> analisi e prevenzione.</w:t>
      </w:r>
    </w:p>
    <w:p w14:paraId="24E3C60F" w14:textId="06D2BD2F" w:rsidR="008E763A" w:rsidRDefault="00A175FD">
      <w:pPr>
        <w:pStyle w:val="TableContents"/>
        <w:spacing w:line="360" w:lineRule="auto"/>
        <w:jc w:val="both"/>
        <w:rPr>
          <w:rFonts w:ascii="Helvetica" w:eastAsia="Arial" w:hAnsi="Helvetica"/>
          <w:b w:val="0"/>
          <w:color w:val="333333"/>
        </w:rPr>
      </w:pPr>
      <w:r>
        <w:rPr>
          <w:rFonts w:ascii="Helvetica" w:eastAsia="Arial" w:hAnsi="Helvetica"/>
          <w:b w:val="0"/>
          <w:color w:val="333333"/>
        </w:rPr>
        <w:t xml:space="preserve"> </w:t>
      </w:r>
    </w:p>
    <w:tbl>
      <w:tblPr>
        <w:tblW w:w="9622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622"/>
      </w:tblGrid>
      <w:tr w:rsidR="008E763A" w14:paraId="039F9DFA" w14:textId="77777777">
        <w:tc>
          <w:tcPr>
            <w:tcW w:w="9622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31EEB6" w14:textId="1C865F6E" w:rsidR="008E763A" w:rsidRDefault="004F3E11">
            <w:pPr>
              <w:autoSpaceDE w:val="0"/>
              <w:jc w:val="both"/>
            </w:pPr>
            <w:r>
              <w:rPr>
                <w:rFonts w:ascii="Helvetica" w:hAnsi="Helvetica" w:cs="Helvetica"/>
                <w:color w:val="1F497D"/>
              </w:rPr>
              <w:t>Eventuali attività di recupero</w:t>
            </w:r>
          </w:p>
        </w:tc>
      </w:tr>
    </w:tbl>
    <w:p w14:paraId="1D7C3BD7" w14:textId="77777777" w:rsidR="008E763A" w:rsidRDefault="008E763A">
      <w:pPr>
        <w:pStyle w:val="TableContents"/>
        <w:spacing w:line="360" w:lineRule="auto"/>
        <w:jc w:val="both"/>
        <w:rPr>
          <w:rFonts w:ascii="Helvetica" w:eastAsia="Arial" w:hAnsi="Helvetica"/>
          <w:b w:val="0"/>
          <w:color w:val="333333"/>
        </w:rPr>
      </w:pPr>
      <w:bookmarkStart w:id="3" w:name="_Hlk73053034"/>
    </w:p>
    <w:p w14:paraId="62B02C52" w14:textId="59E4A4CF" w:rsidR="00C03707" w:rsidRDefault="00C03707">
      <w:pPr>
        <w:pStyle w:val="TableContents"/>
        <w:spacing w:line="360" w:lineRule="auto"/>
        <w:jc w:val="both"/>
        <w:rPr>
          <w:rFonts w:ascii="Helvetica" w:eastAsia="Arial" w:hAnsi="Helvetica"/>
          <w:b w:val="0"/>
          <w:color w:val="333333"/>
        </w:rPr>
      </w:pPr>
      <w:r>
        <w:rPr>
          <w:rFonts w:ascii="Helvetica" w:eastAsia="Arial" w:hAnsi="Helvetica"/>
          <w:b w:val="0"/>
          <w:color w:val="333333"/>
        </w:rPr>
        <w:t>Recupero in itinere</w:t>
      </w:r>
    </w:p>
    <w:p w14:paraId="42106D8A" w14:textId="77777777" w:rsidR="008E763A" w:rsidRDefault="008E763A">
      <w:pPr>
        <w:pStyle w:val="TableContents"/>
        <w:spacing w:line="360" w:lineRule="auto"/>
        <w:jc w:val="both"/>
        <w:rPr>
          <w:rFonts w:ascii="Helvetica" w:eastAsia="Arial" w:hAnsi="Helvetica"/>
          <w:b w:val="0"/>
          <w:color w:val="333333"/>
        </w:rPr>
      </w:pPr>
    </w:p>
    <w:tbl>
      <w:tblPr>
        <w:tblW w:w="9622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622"/>
      </w:tblGrid>
      <w:tr w:rsidR="008E763A" w14:paraId="414D5333" w14:textId="77777777">
        <w:tc>
          <w:tcPr>
            <w:tcW w:w="9622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471716" w14:textId="77777777" w:rsidR="008E763A" w:rsidRDefault="004F3E11">
            <w:pPr>
              <w:autoSpaceDE w:val="0"/>
              <w:jc w:val="both"/>
            </w:pPr>
            <w:proofErr w:type="gramStart"/>
            <w:r>
              <w:rPr>
                <w:rFonts w:ascii="Helvetica" w:hAnsi="Helvetica" w:cs="Helvetica"/>
                <w:color w:val="1F497D"/>
              </w:rPr>
              <w:t>STRUMENTI  e</w:t>
            </w:r>
            <w:proofErr w:type="gramEnd"/>
            <w:r>
              <w:rPr>
                <w:rFonts w:ascii="Helvetica" w:hAnsi="Helvetica" w:cs="Helvetica"/>
                <w:color w:val="1F497D"/>
              </w:rPr>
              <w:t xml:space="preserve">  </w:t>
            </w:r>
            <w:proofErr w:type="gramStart"/>
            <w:r>
              <w:rPr>
                <w:rFonts w:ascii="Helvetica" w:hAnsi="Helvetica" w:cs="Helvetica"/>
                <w:color w:val="1F497D"/>
              </w:rPr>
              <w:t>MATERIALI  didattici</w:t>
            </w:r>
            <w:proofErr w:type="gramEnd"/>
            <w:r>
              <w:rPr>
                <w:rFonts w:ascii="Helvetica" w:hAnsi="Helvetica" w:cs="Helvetica"/>
                <w:color w:val="1F497D"/>
              </w:rPr>
              <w:t>:</w:t>
            </w:r>
          </w:p>
        </w:tc>
      </w:tr>
    </w:tbl>
    <w:p w14:paraId="4E7DABCF" w14:textId="77777777" w:rsidR="008E763A" w:rsidRDefault="008E763A">
      <w:pPr>
        <w:pStyle w:val="TableContents"/>
        <w:spacing w:line="360" w:lineRule="auto"/>
        <w:jc w:val="both"/>
        <w:rPr>
          <w:rFonts w:ascii="Helvetica" w:eastAsia="Arial" w:hAnsi="Helvetica"/>
          <w:b w:val="0"/>
          <w:color w:val="333333"/>
        </w:rPr>
      </w:pPr>
    </w:p>
    <w:p w14:paraId="2ACE88AF" w14:textId="25DA5EC5" w:rsidR="00C03707" w:rsidRDefault="00C03707">
      <w:pPr>
        <w:pStyle w:val="TableContents"/>
        <w:spacing w:line="360" w:lineRule="auto"/>
        <w:jc w:val="both"/>
        <w:rPr>
          <w:rFonts w:ascii="Helvetica" w:eastAsia="Arial" w:hAnsi="Helvetica"/>
          <w:b w:val="0"/>
          <w:color w:val="333333"/>
        </w:rPr>
      </w:pPr>
      <w:r>
        <w:rPr>
          <w:rFonts w:ascii="Helvetica" w:eastAsia="Arial" w:hAnsi="Helvetica"/>
          <w:b w:val="0"/>
          <w:color w:val="333333"/>
        </w:rPr>
        <w:t>Libro</w:t>
      </w:r>
      <w:bookmarkStart w:id="4" w:name="_Hlk137413877"/>
      <w:r w:rsidR="00203F86">
        <w:rPr>
          <w:rFonts w:ascii="Helvetica" w:eastAsia="Arial" w:hAnsi="Helvetica"/>
          <w:b w:val="0"/>
          <w:color w:val="333333"/>
        </w:rPr>
        <w:t xml:space="preserve">. </w:t>
      </w:r>
      <w:r>
        <w:rPr>
          <w:rFonts w:ascii="Helvetica" w:eastAsia="Arial" w:hAnsi="Helvetica"/>
          <w:b w:val="0"/>
          <w:color w:val="333333"/>
        </w:rPr>
        <w:t>Risorse in rete</w:t>
      </w:r>
      <w:r w:rsidR="00203F86">
        <w:rPr>
          <w:rFonts w:ascii="Helvetica" w:eastAsia="Arial" w:hAnsi="Helvetica"/>
          <w:b w:val="0"/>
          <w:color w:val="333333"/>
        </w:rPr>
        <w:t xml:space="preserve">. </w:t>
      </w:r>
      <w:r>
        <w:rPr>
          <w:rFonts w:ascii="Helvetica" w:eastAsia="Arial" w:hAnsi="Helvetica"/>
          <w:b w:val="0"/>
          <w:color w:val="333333"/>
        </w:rPr>
        <w:t>Schemi</w:t>
      </w:r>
      <w:r w:rsidR="00203F86">
        <w:rPr>
          <w:rFonts w:ascii="Helvetica" w:eastAsia="Arial" w:hAnsi="Helvetica"/>
          <w:b w:val="0"/>
          <w:color w:val="333333"/>
        </w:rPr>
        <w:t xml:space="preserve"> </w:t>
      </w:r>
      <w:r w:rsidR="00545705">
        <w:rPr>
          <w:rFonts w:ascii="Helvetica" w:eastAsia="Arial" w:hAnsi="Helvetica"/>
          <w:b w:val="0"/>
          <w:color w:val="333333"/>
        </w:rPr>
        <w:t xml:space="preserve">e </w:t>
      </w:r>
      <w:r>
        <w:rPr>
          <w:rFonts w:ascii="Helvetica" w:eastAsia="Arial" w:hAnsi="Helvetica"/>
          <w:b w:val="0"/>
          <w:color w:val="333333"/>
        </w:rPr>
        <w:t>Video</w:t>
      </w:r>
      <w:r w:rsidR="00203F86">
        <w:rPr>
          <w:rFonts w:ascii="Helvetica" w:eastAsia="Arial" w:hAnsi="Helvetica"/>
          <w:b w:val="0"/>
          <w:color w:val="333333"/>
        </w:rPr>
        <w:t xml:space="preserve"> su YouTube </w:t>
      </w:r>
    </w:p>
    <w:bookmarkEnd w:id="3"/>
    <w:bookmarkEnd w:id="4"/>
    <w:p w14:paraId="46350DB3" w14:textId="77777777" w:rsidR="008E763A" w:rsidRDefault="008E763A">
      <w:pPr>
        <w:pStyle w:val="TableContents"/>
        <w:spacing w:line="360" w:lineRule="auto"/>
        <w:jc w:val="both"/>
        <w:rPr>
          <w:rFonts w:ascii="Helvetica" w:eastAsia="Arial" w:hAnsi="Helvetica"/>
          <w:b w:val="0"/>
          <w:color w:val="333333"/>
        </w:rPr>
      </w:pPr>
    </w:p>
    <w:tbl>
      <w:tblPr>
        <w:tblW w:w="9622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622"/>
      </w:tblGrid>
      <w:tr w:rsidR="008E763A" w14:paraId="57EFD7DF" w14:textId="77777777">
        <w:tc>
          <w:tcPr>
            <w:tcW w:w="9622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5B5C46" w14:textId="77777777" w:rsidR="008E763A" w:rsidRDefault="004F3E11">
            <w:pPr>
              <w:autoSpaceDE w:val="0"/>
              <w:jc w:val="both"/>
            </w:pPr>
            <w:r>
              <w:rPr>
                <w:rFonts w:ascii="Helvetica" w:hAnsi="Helvetica" w:cs="Helvetica"/>
                <w:color w:val="1F497D"/>
              </w:rPr>
              <w:t>Libri di testo:</w:t>
            </w:r>
          </w:p>
        </w:tc>
      </w:tr>
    </w:tbl>
    <w:p w14:paraId="27397C53" w14:textId="77777777" w:rsidR="008E763A" w:rsidRDefault="008E763A">
      <w:pPr>
        <w:autoSpaceDE w:val="0"/>
        <w:jc w:val="both"/>
        <w:rPr>
          <w:rFonts w:ascii="Helvetica" w:hAnsi="Helvetica" w:cs="Helvetica"/>
          <w:color w:val="1F497D"/>
        </w:rPr>
      </w:pPr>
    </w:p>
    <w:p w14:paraId="63634EB9" w14:textId="77777777" w:rsidR="008E763A" w:rsidRDefault="008E763A">
      <w:pPr>
        <w:autoSpaceDE w:val="0"/>
        <w:jc w:val="both"/>
        <w:rPr>
          <w:rFonts w:ascii="Helvetica" w:hAnsi="Helvetica" w:cs="Helvetica"/>
          <w:color w:val="1F497D"/>
        </w:rPr>
      </w:pPr>
    </w:p>
    <w:p w14:paraId="73CFEF7D" w14:textId="6327E5F4" w:rsidR="008E763A" w:rsidRDefault="00507DE6">
      <w:pPr>
        <w:autoSpaceDE w:val="0"/>
        <w:jc w:val="both"/>
        <w:rPr>
          <w:rFonts w:ascii="Helvetica" w:hAnsi="Helvetica" w:cs="Helvetica"/>
          <w:color w:val="000000" w:themeColor="text1"/>
        </w:rPr>
      </w:pPr>
      <w:bookmarkStart w:id="5" w:name="_Hlk137413850"/>
      <w:r>
        <w:rPr>
          <w:rFonts w:ascii="Helvetica" w:hAnsi="Helvetica" w:cs="Helvetica"/>
          <w:color w:val="000000" w:themeColor="text1"/>
        </w:rPr>
        <w:t>Massimo Bergamini, Graziella Barozz</w:t>
      </w:r>
      <w:r w:rsidR="00545705">
        <w:rPr>
          <w:rFonts w:ascii="Helvetica" w:hAnsi="Helvetica" w:cs="Helvetica"/>
          <w:color w:val="000000" w:themeColor="text1"/>
        </w:rPr>
        <w:t>i</w:t>
      </w:r>
      <w:r w:rsidR="00F25686">
        <w:rPr>
          <w:rFonts w:ascii="Helvetica" w:hAnsi="Helvetica" w:cs="Helvetica"/>
          <w:color w:val="000000" w:themeColor="text1"/>
        </w:rPr>
        <w:t>, Anna Trifone</w:t>
      </w:r>
    </w:p>
    <w:p w14:paraId="11F2BC02" w14:textId="04960C7A" w:rsidR="00507DE6" w:rsidRPr="00F25686" w:rsidRDefault="00507DE6" w:rsidP="00F25686">
      <w:pPr>
        <w:autoSpaceDE w:val="0"/>
        <w:jc w:val="both"/>
        <w:rPr>
          <w:rFonts w:ascii="Helvetica" w:hAnsi="Helvetica" w:cs="Helvetica"/>
          <w:color w:val="000000" w:themeColor="text1"/>
        </w:rPr>
      </w:pPr>
      <w:r w:rsidRPr="00F25686">
        <w:rPr>
          <w:rFonts w:ascii="Helvetica" w:hAnsi="Helvetica" w:cs="Helvetica"/>
          <w:color w:val="000000" w:themeColor="text1"/>
        </w:rPr>
        <w:t>Matematica</w:t>
      </w:r>
      <w:r w:rsidR="00545705" w:rsidRPr="00F25686">
        <w:rPr>
          <w:rFonts w:ascii="Helvetica" w:hAnsi="Helvetica" w:cs="Helvetica"/>
          <w:color w:val="000000" w:themeColor="text1"/>
        </w:rPr>
        <w:t xml:space="preserve"> in cucina</w:t>
      </w:r>
      <w:r w:rsidR="00F25686">
        <w:rPr>
          <w:rFonts w:ascii="Helvetica" w:hAnsi="Helvetica" w:cs="Helvetica"/>
          <w:color w:val="000000" w:themeColor="text1"/>
        </w:rPr>
        <w:t>,</w:t>
      </w:r>
      <w:r w:rsidR="00545705" w:rsidRPr="00F25686">
        <w:rPr>
          <w:rFonts w:ascii="Helvetica" w:hAnsi="Helvetica" w:cs="Helvetica"/>
          <w:color w:val="000000" w:themeColor="text1"/>
        </w:rPr>
        <w:t xml:space="preserve"> in sala</w:t>
      </w:r>
      <w:r w:rsidR="00F25686">
        <w:rPr>
          <w:rFonts w:ascii="Helvetica" w:hAnsi="Helvetica" w:cs="Helvetica"/>
          <w:color w:val="000000" w:themeColor="text1"/>
        </w:rPr>
        <w:t>,</w:t>
      </w:r>
      <w:r w:rsidR="00545705" w:rsidRPr="00F25686">
        <w:rPr>
          <w:rFonts w:ascii="Helvetica" w:hAnsi="Helvetica" w:cs="Helvetica"/>
          <w:color w:val="000000" w:themeColor="text1"/>
        </w:rPr>
        <w:t xml:space="preserve"> in albergo</w:t>
      </w:r>
      <w:r w:rsidRPr="00F25686">
        <w:rPr>
          <w:rFonts w:ascii="Helvetica" w:hAnsi="Helvetica" w:cs="Helvetica"/>
          <w:color w:val="000000" w:themeColor="text1"/>
        </w:rPr>
        <w:t xml:space="preserve"> (</w:t>
      </w:r>
      <w:r w:rsidR="00545705" w:rsidRPr="00F25686">
        <w:rPr>
          <w:rFonts w:ascii="Helvetica" w:hAnsi="Helvetica" w:cs="Helvetica"/>
          <w:color w:val="000000" w:themeColor="text1"/>
        </w:rPr>
        <w:t>seconda</w:t>
      </w:r>
      <w:r w:rsidRPr="00F25686">
        <w:rPr>
          <w:rFonts w:ascii="Helvetica" w:hAnsi="Helvetica" w:cs="Helvetica"/>
          <w:color w:val="000000" w:themeColor="text1"/>
        </w:rPr>
        <w:t xml:space="preserve"> edizione) Editore Zanichelli</w:t>
      </w:r>
    </w:p>
    <w:p w14:paraId="701AB97E" w14:textId="77777777" w:rsidR="004A1543" w:rsidRPr="00507DE6" w:rsidRDefault="004A1543" w:rsidP="004A1543">
      <w:pPr>
        <w:pStyle w:val="Paragrafoelenco"/>
        <w:autoSpaceDE w:val="0"/>
        <w:jc w:val="both"/>
        <w:rPr>
          <w:rFonts w:ascii="Helvetica" w:hAnsi="Helvetica" w:cs="Helvetica"/>
          <w:color w:val="000000" w:themeColor="text1"/>
        </w:rPr>
      </w:pPr>
    </w:p>
    <w:bookmarkEnd w:id="5"/>
    <w:p w14:paraId="0B2377EA" w14:textId="7681A6BF" w:rsidR="008E763A" w:rsidRDefault="004F3E11">
      <w:pPr>
        <w:autoSpaceDE w:val="0"/>
        <w:ind w:left="4956" w:firstLine="708"/>
        <w:jc w:val="both"/>
        <w:rPr>
          <w:rFonts w:ascii="Helvetica" w:hAnsi="Helvetica" w:cs="Helvetica"/>
          <w:color w:val="1F497D"/>
        </w:rPr>
      </w:pPr>
      <w:r>
        <w:rPr>
          <w:rFonts w:ascii="Helvetica" w:hAnsi="Helvetica" w:cs="Helvetica"/>
          <w:color w:val="1F497D"/>
        </w:rPr>
        <w:t xml:space="preserve">             La docente</w:t>
      </w:r>
    </w:p>
    <w:p w14:paraId="6ABBF5E4" w14:textId="541CCAEE" w:rsidR="008E763A" w:rsidRPr="00C03707" w:rsidRDefault="004A1543" w:rsidP="004A1543">
      <w:pPr>
        <w:autoSpaceDE w:val="0"/>
        <w:rPr>
          <w:rFonts w:ascii="Bradley Hand ITC" w:hAnsi="Bradley Hand ITC"/>
        </w:rPr>
      </w:pPr>
      <w:r>
        <w:rPr>
          <w:rFonts w:ascii="Helvetica" w:hAnsi="Helvetica" w:cs="Helvetica"/>
          <w:color w:val="1F497D"/>
        </w:rPr>
        <w:t>SEZZE, 5 GIUGNO 2026</w:t>
      </w:r>
      <w:r>
        <w:rPr>
          <w:rFonts w:ascii="Helvetica" w:hAnsi="Helvetica" w:cs="Helvetica"/>
          <w:color w:val="1F497D"/>
        </w:rPr>
        <w:tab/>
      </w:r>
      <w:r>
        <w:rPr>
          <w:rFonts w:ascii="Helvetica" w:hAnsi="Helvetica" w:cs="Helvetica"/>
          <w:color w:val="1F497D"/>
        </w:rPr>
        <w:tab/>
      </w:r>
      <w:r>
        <w:rPr>
          <w:rFonts w:ascii="Helvetica" w:hAnsi="Helvetica" w:cs="Helvetica"/>
          <w:color w:val="1F497D"/>
        </w:rPr>
        <w:tab/>
      </w:r>
      <w:r w:rsidR="004F3E11">
        <w:rPr>
          <w:rFonts w:ascii="Helvetica" w:hAnsi="Helvetica" w:cs="Helvetica"/>
          <w:color w:val="1F497D"/>
        </w:rPr>
        <w:t xml:space="preserve">        Prof.ssa </w:t>
      </w:r>
      <w:r w:rsidR="00C03707" w:rsidRPr="00C03707">
        <w:rPr>
          <w:rFonts w:ascii="Brush Script MT" w:hAnsi="Brush Script MT" w:cs="Helvetica"/>
          <w:color w:val="1F497D"/>
          <w:sz w:val="36"/>
          <w:szCs w:val="36"/>
        </w:rPr>
        <w:t>Stefania Massarella</w:t>
      </w:r>
    </w:p>
    <w:sectPr w:rsidR="008E763A" w:rsidRPr="00C03707" w:rsidSect="006103FA">
      <w:headerReference w:type="default" r:id="rId7"/>
      <w:footerReference w:type="default" r:id="rId8"/>
      <w:pgSz w:w="11900" w:h="16840"/>
      <w:pgMar w:top="3119" w:right="1134" w:bottom="1134" w:left="1134" w:header="851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5830FC" w14:textId="77777777" w:rsidR="00594179" w:rsidRDefault="00594179">
      <w:r>
        <w:separator/>
      </w:r>
    </w:p>
  </w:endnote>
  <w:endnote w:type="continuationSeparator" w:id="0">
    <w:p w14:paraId="2A40B7B7" w14:textId="77777777" w:rsidR="00594179" w:rsidRDefault="005941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MT"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Liberation Serif">
    <w:charset w:val="00"/>
    <w:family w:val="roman"/>
    <w:pitch w:val="variable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IDFont+F8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Albertus Extra Bold">
    <w:altName w:val="Calibri"/>
    <w:charset w:val="00"/>
    <w:family w:val="swiss"/>
    <w:pitch w:val="variable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AC8694" w14:textId="50825A04" w:rsidR="005B4ABA" w:rsidRPr="00203F86" w:rsidRDefault="005B4ABA" w:rsidP="00203F86">
    <w:pPr>
      <w:widowControl w:val="0"/>
      <w:autoSpaceDE w:val="0"/>
      <w:jc w:val="both"/>
      <w:rPr>
        <w:rFonts w:ascii="Albertus Extra Bold" w:eastAsia="Arial" w:hAnsi="Albertus Extra Bold" w:cs="Arial"/>
        <w:sz w:val="20"/>
        <w:szCs w:val="20"/>
        <w:lang w:eastAsia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B30E41" w14:textId="77777777" w:rsidR="00594179" w:rsidRDefault="00594179">
      <w:r>
        <w:rPr>
          <w:color w:val="000000"/>
        </w:rPr>
        <w:separator/>
      </w:r>
    </w:p>
  </w:footnote>
  <w:footnote w:type="continuationSeparator" w:id="0">
    <w:p w14:paraId="627628B0" w14:textId="77777777" w:rsidR="00594179" w:rsidRDefault="005941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1D6D02" w14:textId="77777777" w:rsidR="00203F86" w:rsidRDefault="00203F86">
    <w:pPr>
      <w:pStyle w:val="Intestazione"/>
    </w:pPr>
  </w:p>
  <w:p w14:paraId="310CC740" w14:textId="65ABEACA" w:rsidR="00203F86" w:rsidRDefault="006103FA" w:rsidP="006103FA">
    <w:pPr>
      <w:pStyle w:val="Intestazione"/>
    </w:pPr>
    <w:r>
      <w:t>I.S.I.S.S. PACIFICI</w:t>
    </w:r>
    <w:r w:rsidR="00F25686">
      <w:t xml:space="preserve"> </w:t>
    </w:r>
    <w:r>
      <w:t>E DE MAGISTRIS</w:t>
    </w:r>
    <w:r w:rsidR="004A1543">
      <w:t xml:space="preserve"> Sezze</w:t>
    </w:r>
  </w:p>
  <w:p w14:paraId="304CE2E9" w14:textId="77777777" w:rsidR="00203F86" w:rsidRDefault="00203F86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895865"/>
    <w:multiLevelType w:val="hybridMultilevel"/>
    <w:tmpl w:val="0DE66C5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B14391"/>
    <w:multiLevelType w:val="hybridMultilevel"/>
    <w:tmpl w:val="5602214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72314476">
    <w:abstractNumId w:val="0"/>
  </w:num>
  <w:num w:numId="2" w16cid:durableId="164719640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283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763A"/>
    <w:rsid w:val="000467BF"/>
    <w:rsid w:val="000632D6"/>
    <w:rsid w:val="00146D0A"/>
    <w:rsid w:val="001D7B93"/>
    <w:rsid w:val="001F4A1F"/>
    <w:rsid w:val="00203F86"/>
    <w:rsid w:val="00253A58"/>
    <w:rsid w:val="002B51F4"/>
    <w:rsid w:val="002F5519"/>
    <w:rsid w:val="00341898"/>
    <w:rsid w:val="004009F0"/>
    <w:rsid w:val="00495E08"/>
    <w:rsid w:val="004A1543"/>
    <w:rsid w:val="004C0C5D"/>
    <w:rsid w:val="004D2846"/>
    <w:rsid w:val="004F3E11"/>
    <w:rsid w:val="004F4E2A"/>
    <w:rsid w:val="00500647"/>
    <w:rsid w:val="0050233D"/>
    <w:rsid w:val="00507DE6"/>
    <w:rsid w:val="005128DE"/>
    <w:rsid w:val="00522415"/>
    <w:rsid w:val="00545705"/>
    <w:rsid w:val="00594179"/>
    <w:rsid w:val="005B4ABA"/>
    <w:rsid w:val="005B51C2"/>
    <w:rsid w:val="005E6968"/>
    <w:rsid w:val="006103FA"/>
    <w:rsid w:val="006400CE"/>
    <w:rsid w:val="006A173F"/>
    <w:rsid w:val="006D472F"/>
    <w:rsid w:val="007B0283"/>
    <w:rsid w:val="007E1959"/>
    <w:rsid w:val="00864A88"/>
    <w:rsid w:val="008E763A"/>
    <w:rsid w:val="00A175FD"/>
    <w:rsid w:val="00A5368E"/>
    <w:rsid w:val="00A80FFA"/>
    <w:rsid w:val="00B610AC"/>
    <w:rsid w:val="00BC375C"/>
    <w:rsid w:val="00C03707"/>
    <w:rsid w:val="00C060E8"/>
    <w:rsid w:val="00C45E2E"/>
    <w:rsid w:val="00C66D98"/>
    <w:rsid w:val="00D64234"/>
    <w:rsid w:val="00DE490F"/>
    <w:rsid w:val="00EB6B5A"/>
    <w:rsid w:val="00F23E9E"/>
    <w:rsid w:val="00F25686"/>
    <w:rsid w:val="00F9106F"/>
    <w:rsid w:val="00FA403E"/>
    <w:rsid w:val="00FB7D22"/>
    <w:rsid w:val="00FE5C44"/>
    <w:rsid w:val="00FF05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36113D"/>
  <w15:docId w15:val="{C5804F25-01F5-4C82-B320-B34D3AEAF9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4"/>
        <w:szCs w:val="24"/>
        <w:lang w:val="it-IT" w:eastAsia="en-U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6103FA"/>
    <w:pPr>
      <w:suppressAutoHyphens/>
    </w:pPr>
    <w:rPr>
      <w:rFonts w:ascii="Times New Roman" w:eastAsia="Times New Roman" w:hAnsi="Times New Roman"/>
      <w:lang w:eastAsia="it-IT"/>
    </w:rPr>
  </w:style>
  <w:style w:type="paragraph" w:styleId="Titolo1">
    <w:name w:val="heading 1"/>
    <w:basedOn w:val="Normale"/>
    <w:next w:val="Textbody"/>
    <w:uiPriority w:val="9"/>
    <w:qFormat/>
    <w:pPr>
      <w:keepNext/>
      <w:spacing w:before="240" w:after="120"/>
      <w:outlineLvl w:val="0"/>
    </w:pPr>
    <w:rPr>
      <w:rFonts w:ascii="Liberation Sans" w:eastAsia="Microsoft YaHei" w:hAnsi="Liberation Sans" w:cs="Mangal"/>
      <w:b/>
      <w:bCs/>
      <w:color w:val="222222"/>
      <w:kern w:val="3"/>
      <w:sz w:val="28"/>
      <w:szCs w:val="28"/>
      <w:lang w:eastAsia="zh-CN" w:bidi="hi-I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rPr>
      <w:rFonts w:ascii="Liberation Sans" w:eastAsia="Microsoft YaHei" w:hAnsi="Liberation Sans" w:cs="Mangal"/>
      <w:b/>
      <w:bCs/>
      <w:color w:val="222222"/>
      <w:kern w:val="3"/>
      <w:sz w:val="28"/>
      <w:szCs w:val="28"/>
      <w:lang w:eastAsia="zh-CN" w:bidi="hi-IN"/>
    </w:rPr>
  </w:style>
  <w:style w:type="paragraph" w:customStyle="1" w:styleId="Textbody">
    <w:name w:val="Text body"/>
    <w:basedOn w:val="Normale"/>
    <w:pPr>
      <w:spacing w:after="140" w:line="276" w:lineRule="auto"/>
    </w:pPr>
    <w:rPr>
      <w:rFonts w:ascii="ArialMT" w:eastAsia="SimSun" w:hAnsi="ArialMT" w:cs="Arial Narrow"/>
      <w:b/>
      <w:bCs/>
      <w:color w:val="222222"/>
      <w:kern w:val="3"/>
      <w:lang w:eastAsia="zh-CN" w:bidi="hi-IN"/>
    </w:rPr>
  </w:style>
  <w:style w:type="paragraph" w:customStyle="1" w:styleId="TableContents">
    <w:name w:val="Table Contents"/>
    <w:basedOn w:val="Normale"/>
    <w:pPr>
      <w:suppressLineNumbers/>
    </w:pPr>
    <w:rPr>
      <w:rFonts w:ascii="ArialMT" w:eastAsia="SimSun" w:hAnsi="ArialMT" w:cs="Arial Narrow"/>
      <w:b/>
      <w:bCs/>
      <w:color w:val="222222"/>
      <w:kern w:val="3"/>
      <w:lang w:eastAsia="zh-CN" w:bidi="hi-IN"/>
    </w:rPr>
  </w:style>
  <w:style w:type="character" w:styleId="Enfasigrassetto">
    <w:name w:val="Strong"/>
    <w:basedOn w:val="Carpredefinitoparagrafo"/>
    <w:rPr>
      <w:b/>
      <w:bCs/>
    </w:rPr>
  </w:style>
  <w:style w:type="paragraph" w:styleId="Nessunaspaziatura">
    <w:name w:val="No Spacing"/>
    <w:pPr>
      <w:suppressAutoHyphens/>
    </w:pPr>
    <w:rPr>
      <w:rFonts w:ascii="Liberation Serif" w:eastAsia="SimSun" w:hAnsi="Liberation Serif" w:cs="Mangal"/>
      <w:kern w:val="3"/>
      <w:szCs w:val="21"/>
      <w:lang w:eastAsia="zh-CN" w:bidi="hi-IN"/>
    </w:rPr>
  </w:style>
  <w:style w:type="paragraph" w:customStyle="1" w:styleId="TableParagraph">
    <w:name w:val="Table Paragraph"/>
    <w:basedOn w:val="Normale"/>
    <w:pPr>
      <w:widowControl w:val="0"/>
    </w:pPr>
    <w:rPr>
      <w:rFonts w:ascii="Calibri" w:eastAsia="Calibri" w:hAnsi="Calibri" w:cs="Calibri"/>
      <w:sz w:val="22"/>
      <w:szCs w:val="22"/>
      <w:lang w:val="en-US" w:eastAsia="en-US"/>
    </w:rPr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rPr>
      <w:rFonts w:ascii="Times New Roman" w:eastAsia="Times New Roman" w:hAnsi="Times New Roman" w:cs="Times New Roman"/>
      <w:lang w:eastAsia="it-IT"/>
    </w:rPr>
  </w:style>
  <w:style w:type="paragraph" w:styleId="Pidipagina">
    <w:name w:val="footer"/>
    <w:basedOn w:val="Normale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rPr>
      <w:rFonts w:ascii="Times New Roman" w:eastAsia="Times New Roman" w:hAnsi="Times New Roman" w:cs="Times New Roman"/>
      <w:lang w:eastAsia="it-IT"/>
    </w:rPr>
  </w:style>
  <w:style w:type="paragraph" w:styleId="Paragrafoelenco">
    <w:name w:val="List Paragraph"/>
    <w:basedOn w:val="Normale"/>
    <w:uiPriority w:val="34"/>
    <w:qFormat/>
    <w:pPr>
      <w:ind w:left="720"/>
    </w:pPr>
    <w:rPr>
      <w:rFonts w:ascii="Calibri" w:hAnsi="Calibri"/>
      <w:lang w:eastAsia="en-US"/>
    </w:rPr>
  </w:style>
  <w:style w:type="character" w:styleId="Collegamentoipertestuale">
    <w:name w:val="Hyperlink"/>
    <w:basedOn w:val="Carpredefinitoparagrafo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295</Words>
  <Characters>1682</Characters>
  <Application>Microsoft Office Word</Application>
  <DocSecurity>0</DocSecurity>
  <Lines>14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© prof. Vittoria Nicolò</dc:creator>
  <dc:description/>
  <cp:lastModifiedBy>Stefania Massarella</cp:lastModifiedBy>
  <cp:revision>4</cp:revision>
  <cp:lastPrinted>2023-06-10T13:43:00Z</cp:lastPrinted>
  <dcterms:created xsi:type="dcterms:W3CDTF">2026-06-05T16:18:00Z</dcterms:created>
  <dcterms:modified xsi:type="dcterms:W3CDTF">2026-06-05T17:29:00Z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0x01010049EADBB99EA126408FDA8E7B4DDF9C25</vt:lpwstr>
  </property>
  <property fmtid="{D5CDD505-2E9C-101B-9397-08002B2CF9AE}" pid="3" name="GrammarlyDocumentId">
    <vt:lpwstr>017b362e-8636-47b6-8536-1d43bde16d39</vt:lpwstr>
  </property>
</Properties>
</file>